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EBF" w:rsidRPr="00650EBF" w:rsidRDefault="00650EBF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650EBF">
        <w:rPr>
          <w:rFonts w:ascii="Old English Text MT" w:hAnsi="Old English Text MT"/>
          <w:b/>
          <w:sz w:val="48"/>
          <w:szCs w:val="48"/>
        </w:rPr>
        <w:t>Rothschloß</w:t>
      </w:r>
      <w:proofErr w:type="spellEnd"/>
    </w:p>
    <w:p w:rsidR="00650EBF" w:rsidRPr="00650EBF" w:rsidRDefault="00650EBF">
      <w:pPr>
        <w:rPr>
          <w:sz w:val="32"/>
          <w:szCs w:val="32"/>
        </w:rPr>
      </w:pPr>
    </w:p>
    <w:p w:rsidR="00F359DA" w:rsidRDefault="00650EBF">
      <w:pPr>
        <w:rPr>
          <w:sz w:val="32"/>
          <w:szCs w:val="32"/>
        </w:rPr>
      </w:pPr>
      <w:r w:rsidRPr="00650EB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29489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storie Tex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RPr="00650EBF" w:rsidRDefault="00650EBF">
      <w:pPr>
        <w:rPr>
          <w:sz w:val="32"/>
          <w:szCs w:val="32"/>
        </w:rPr>
      </w:pPr>
      <w:bookmarkStart w:id="0" w:name="_GoBack"/>
      <w:bookmarkEnd w:id="0"/>
      <w:r w:rsidRPr="00650EB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94347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. Stich um 17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RPr="00650EBF" w:rsidRDefault="00650EBF">
      <w:pPr>
        <w:rPr>
          <w:sz w:val="32"/>
          <w:szCs w:val="32"/>
        </w:rPr>
      </w:pPr>
      <w:r w:rsidRPr="00650EBF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807460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los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RPr="00650EBF" w:rsidRDefault="00650EBF">
      <w:pPr>
        <w:rPr>
          <w:sz w:val="32"/>
          <w:szCs w:val="32"/>
        </w:rPr>
      </w:pPr>
    </w:p>
    <w:p w:rsidR="00650EBF" w:rsidRPr="00650EBF" w:rsidRDefault="00650EBF">
      <w:pPr>
        <w:rPr>
          <w:sz w:val="32"/>
          <w:szCs w:val="32"/>
        </w:rPr>
      </w:pPr>
      <w:r w:rsidRPr="00650EB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59727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tshof mit Kanzlei, Schloß mit kath. Pfarramt und Inspektorhaus 19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EBF">
        <w:rPr>
          <w:sz w:val="32"/>
          <w:szCs w:val="32"/>
        </w:rPr>
        <w:br/>
      </w:r>
      <w:r w:rsidRPr="00650EBF">
        <w:rPr>
          <w:sz w:val="32"/>
          <w:szCs w:val="32"/>
        </w:rPr>
        <w:br/>
        <w:t xml:space="preserve">Gutshof mit Kanzlei, </w:t>
      </w:r>
      <w:proofErr w:type="spellStart"/>
      <w:r w:rsidRPr="00650EBF">
        <w:rPr>
          <w:sz w:val="32"/>
          <w:szCs w:val="32"/>
        </w:rPr>
        <w:t>Schloß</w:t>
      </w:r>
      <w:proofErr w:type="spellEnd"/>
      <w:r w:rsidRPr="00650EBF">
        <w:rPr>
          <w:sz w:val="32"/>
          <w:szCs w:val="32"/>
        </w:rPr>
        <w:t xml:space="preserve"> mit kath. Pfarramt </w:t>
      </w:r>
      <w:r>
        <w:rPr>
          <w:sz w:val="32"/>
          <w:szCs w:val="32"/>
        </w:rPr>
        <w:br/>
      </w:r>
      <w:r w:rsidRPr="00650EBF">
        <w:rPr>
          <w:sz w:val="32"/>
          <w:szCs w:val="32"/>
        </w:rPr>
        <w:t xml:space="preserve">und </w:t>
      </w:r>
      <w:proofErr w:type="spellStart"/>
      <w:r w:rsidRPr="00650EBF">
        <w:rPr>
          <w:sz w:val="32"/>
          <w:szCs w:val="32"/>
        </w:rPr>
        <w:t>Inspektorhaus</w:t>
      </w:r>
      <w:proofErr w:type="spellEnd"/>
      <w:r>
        <w:rPr>
          <w:sz w:val="32"/>
          <w:szCs w:val="32"/>
        </w:rPr>
        <w:t xml:space="preserve"> </w:t>
      </w:r>
      <w:r w:rsidRPr="00650EBF">
        <w:rPr>
          <w:sz w:val="32"/>
          <w:szCs w:val="32"/>
        </w:rPr>
        <w:t>1912</w:t>
      </w:r>
    </w:p>
    <w:p w:rsidR="00650EBF" w:rsidRPr="00650EBF" w:rsidRDefault="00650EBF">
      <w:pPr>
        <w:rPr>
          <w:sz w:val="32"/>
          <w:szCs w:val="32"/>
        </w:rPr>
      </w:pPr>
    </w:p>
    <w:p w:rsidR="00650EBF" w:rsidRPr="00650EBF" w:rsidRDefault="00650EBF">
      <w:pPr>
        <w:rPr>
          <w:sz w:val="32"/>
          <w:szCs w:val="32"/>
        </w:rPr>
      </w:pPr>
      <w:r w:rsidRPr="00650EB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862705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utshof, im Hintergrund das Schloß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RPr="00650EBF" w:rsidRDefault="00650EBF">
      <w:pPr>
        <w:rPr>
          <w:sz w:val="32"/>
          <w:szCs w:val="32"/>
        </w:rPr>
      </w:pPr>
      <w:r w:rsidRPr="00650EBF">
        <w:rPr>
          <w:sz w:val="32"/>
          <w:szCs w:val="32"/>
        </w:rPr>
        <w:t xml:space="preserve">Gutshof, im Hintergrund das </w:t>
      </w:r>
      <w:proofErr w:type="spellStart"/>
      <w:r w:rsidRPr="00650EBF">
        <w:rPr>
          <w:sz w:val="32"/>
          <w:szCs w:val="32"/>
        </w:rPr>
        <w:t>Schloß</w:t>
      </w:r>
      <w:proofErr w:type="spellEnd"/>
      <w:r w:rsidRPr="00650EBF">
        <w:rPr>
          <w:sz w:val="32"/>
          <w:szCs w:val="32"/>
        </w:rPr>
        <w:t>, in polnischer Zeit</w:t>
      </w:r>
    </w:p>
    <w:p w:rsidR="00650EBF" w:rsidRPr="00650EBF" w:rsidRDefault="00650EBF">
      <w:pPr>
        <w:rPr>
          <w:sz w:val="32"/>
          <w:szCs w:val="32"/>
        </w:rPr>
      </w:pPr>
    </w:p>
    <w:p w:rsidR="00650EBF" w:rsidRPr="00650EBF" w:rsidRDefault="00650EBF">
      <w:pPr>
        <w:rPr>
          <w:sz w:val="32"/>
          <w:szCs w:val="32"/>
        </w:rPr>
      </w:pPr>
    </w:p>
    <w:p w:rsidR="00650EBF" w:rsidRPr="00650EBF" w:rsidRDefault="00650EBF">
      <w:pPr>
        <w:rPr>
          <w:sz w:val="32"/>
          <w:szCs w:val="32"/>
        </w:rPr>
      </w:pPr>
      <w:r w:rsidRPr="00650EBF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733165"/>
            <wp:effectExtent l="0" t="0" r="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kart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EB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8427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kar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EBF" w:rsidRPr="00650EBF" w:rsidRDefault="00650EBF">
      <w:pPr>
        <w:rPr>
          <w:sz w:val="32"/>
          <w:szCs w:val="32"/>
        </w:rPr>
      </w:pPr>
      <w:r w:rsidRPr="00650EBF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73316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kart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EBF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6842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kar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EBF" w:rsidRPr="00650E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EBF"/>
    <w:rsid w:val="0047606A"/>
    <w:rsid w:val="005B68D7"/>
    <w:rsid w:val="0065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48A31"/>
  <w15:chartTrackingRefBased/>
  <w15:docId w15:val="{B77CF8DF-EFF3-4506-B661-BE90FC96B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2019-11-11T14:34:00Z</dcterms:created>
  <dcterms:modified xsi:type="dcterms:W3CDTF">2019-11-11T14:43:00Z</dcterms:modified>
</cp:coreProperties>
</file>